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FD7" w:rsidRPr="00931EC1" w:rsidRDefault="009B5FD7" w:rsidP="00DC33A8">
      <w:pPr>
        <w:bidi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8540DF">
        <w:rPr>
          <w:rFonts w:cs="B Titr"/>
          <w:sz w:val="28"/>
          <w:szCs w:val="28"/>
          <w:rtl/>
        </w:rPr>
        <w:t xml:space="preserve"> </w:t>
      </w:r>
      <w:r w:rsidR="00931EC1" w:rsidRPr="000B6230">
        <w:rPr>
          <w:rFonts w:cs="B Titr" w:hint="cs"/>
          <w:b/>
          <w:bCs/>
          <w:sz w:val="28"/>
          <w:szCs w:val="28"/>
          <w:rtl/>
          <w:lang w:bidi="fa-IR"/>
        </w:rPr>
        <w:t>مقایس</w:t>
      </w:r>
      <w:r w:rsidR="00DC33A8" w:rsidRPr="000B6230">
        <w:rPr>
          <w:rFonts w:cs="B Titr" w:hint="cs"/>
          <w:b/>
          <w:bCs/>
          <w:sz w:val="28"/>
          <w:szCs w:val="28"/>
          <w:rtl/>
          <w:lang w:bidi="fa-IR"/>
        </w:rPr>
        <w:t>ه ی آزمایشگاهی رفتار مکانیکی پوشش</w:t>
      </w:r>
      <w:r w:rsidR="00931EC1" w:rsidRPr="000B6230">
        <w:rPr>
          <w:rFonts w:cs="B Titr" w:hint="cs"/>
          <w:b/>
          <w:bCs/>
          <w:sz w:val="28"/>
          <w:szCs w:val="28"/>
          <w:rtl/>
          <w:lang w:bidi="fa-IR"/>
        </w:rPr>
        <w:t xml:space="preserve"> بتنی مسلح شده با الیاف و م</w:t>
      </w:r>
      <w:r w:rsidR="00F14084">
        <w:rPr>
          <w:rFonts w:cs="B Titr" w:hint="cs"/>
          <w:b/>
          <w:bCs/>
          <w:sz w:val="28"/>
          <w:szCs w:val="28"/>
          <w:rtl/>
          <w:lang w:bidi="fa-IR"/>
        </w:rPr>
        <w:t>یلگرد</w:t>
      </w:r>
      <w:r w:rsidR="00DC33A8" w:rsidRPr="000B6230">
        <w:rPr>
          <w:rFonts w:cs="B Titr" w:hint="cs"/>
          <w:b/>
          <w:bCs/>
          <w:sz w:val="28"/>
          <w:szCs w:val="28"/>
          <w:rtl/>
          <w:lang w:bidi="fa-IR"/>
        </w:rPr>
        <w:t xml:space="preserve"> مورد استفاده </w:t>
      </w:r>
      <w:r w:rsidR="00360853" w:rsidRPr="000B6230">
        <w:rPr>
          <w:rFonts w:cs="B Titr" w:hint="cs"/>
          <w:b/>
          <w:bCs/>
          <w:sz w:val="28"/>
          <w:szCs w:val="28"/>
          <w:rtl/>
          <w:lang w:bidi="fa-IR"/>
        </w:rPr>
        <w:t>سازه های</w:t>
      </w:r>
      <w:r w:rsidR="00C23722">
        <w:rPr>
          <w:rFonts w:cs="B Titr" w:hint="cs"/>
          <w:b/>
          <w:bCs/>
          <w:sz w:val="28"/>
          <w:szCs w:val="28"/>
          <w:rtl/>
          <w:lang w:bidi="fa-IR"/>
        </w:rPr>
        <w:t xml:space="preserve"> زیرزمینی</w:t>
      </w:r>
      <w:bookmarkStart w:id="0" w:name="_GoBack"/>
      <w:bookmarkEnd w:id="0"/>
      <w:r w:rsidR="00360853" w:rsidRPr="000B6230">
        <w:rPr>
          <w:rFonts w:cs="B Titr" w:hint="cs"/>
          <w:b/>
          <w:bCs/>
          <w:sz w:val="28"/>
          <w:szCs w:val="28"/>
          <w:rtl/>
          <w:lang w:bidi="fa-IR"/>
        </w:rPr>
        <w:t xml:space="preserve"> امن</w:t>
      </w:r>
    </w:p>
    <w:p w:rsidR="009B5FD7" w:rsidRDefault="009B5FD7">
      <w:pPr>
        <w:pStyle w:val="BodyText2"/>
        <w:rPr>
          <w:sz w:val="28"/>
        </w:rPr>
      </w:pPr>
    </w:p>
    <w:p w:rsidR="009B5FD7" w:rsidRDefault="009B5FD7">
      <w:pPr>
        <w:pStyle w:val="BodyText2"/>
        <w:rPr>
          <w:sz w:val="28"/>
        </w:rPr>
      </w:pPr>
    </w:p>
    <w:p w:rsidR="009B5FD7" w:rsidRPr="00EC29A4" w:rsidRDefault="008A5AF0" w:rsidP="008A5AF0">
      <w:pPr>
        <w:bidi/>
        <w:spacing w:line="400" w:lineRule="exact"/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دکتر نادر هاتف، </w:t>
      </w:r>
      <w:r w:rsidR="00931EC1">
        <w:rPr>
          <w:rFonts w:cs="B Zar" w:hint="cs"/>
          <w:b/>
          <w:bCs/>
          <w:sz w:val="28"/>
          <w:szCs w:val="28"/>
          <w:rtl/>
          <w:lang w:val="en-GB" w:bidi="fa-IR"/>
        </w:rPr>
        <w:t>علی روزی طلب</w:t>
      </w:r>
      <w:r w:rsidR="00360853">
        <w:rPr>
          <w:rFonts w:cs="B Zar" w:hint="cs"/>
          <w:b/>
          <w:bCs/>
          <w:sz w:val="28"/>
          <w:szCs w:val="28"/>
          <w:rtl/>
          <w:lang w:val="en-GB" w:bidi="fa-IR"/>
        </w:rPr>
        <w:t>، محمد علی سلطانی</w:t>
      </w:r>
      <w:r w:rsidR="009B5FD7"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</w:p>
    <w:p w:rsidR="009555EC" w:rsidRPr="000B6230" w:rsidRDefault="00360853" w:rsidP="00D778D8">
      <w:pPr>
        <w:bidi/>
        <w:spacing w:before="60" w:line="400" w:lineRule="exact"/>
        <w:jc w:val="center"/>
        <w:rPr>
          <w:rFonts w:cs="B Zar"/>
          <w:b/>
          <w:bCs/>
          <w:rtl/>
          <w:lang w:val="en-GB" w:bidi="fa-IR"/>
        </w:rPr>
      </w:pPr>
      <w:r w:rsidRPr="000B6230">
        <w:rPr>
          <w:rFonts w:cs="B Zar" w:hint="cs"/>
          <w:b/>
          <w:bCs/>
          <w:rtl/>
          <w:lang w:val="en-GB" w:bidi="fa-IR"/>
        </w:rPr>
        <w:t>بخش مهندسی راه، ساختمان و محیط زیست</w:t>
      </w:r>
      <w:r w:rsidR="00D778D8" w:rsidRPr="000B6230">
        <w:rPr>
          <w:rFonts w:cs="B Zar" w:hint="cs"/>
          <w:b/>
          <w:bCs/>
          <w:rtl/>
          <w:lang w:val="en-GB" w:bidi="fa-IR"/>
        </w:rPr>
        <w:t xml:space="preserve"> ، دانشگاه شیراز</w:t>
      </w:r>
    </w:p>
    <w:p w:rsidR="009B5FD7" w:rsidRDefault="009B5FD7" w:rsidP="00AD334D">
      <w:pPr>
        <w:spacing w:line="400" w:lineRule="exact"/>
        <w:jc w:val="center"/>
        <w:rPr>
          <w:b/>
          <w:bCs/>
          <w:sz w:val="20"/>
        </w:rPr>
      </w:pPr>
    </w:p>
    <w:p w:rsidR="008A5AF0" w:rsidRPr="008A5AF0" w:rsidRDefault="008A5AF0" w:rsidP="008A5AF0">
      <w:pPr>
        <w:bidi/>
        <w:jc w:val="center"/>
        <w:rPr>
          <w:rFonts w:cs="B Nazanin"/>
          <w:sz w:val="20"/>
          <w:szCs w:val="20"/>
        </w:rPr>
      </w:pPr>
      <w:r w:rsidRPr="00360853">
        <w:rPr>
          <w:rStyle w:val="Hyperlink"/>
          <w:rFonts w:cs="B Nazanin"/>
          <w:color w:val="000000" w:themeColor="text1"/>
          <w:sz w:val="20"/>
          <w:szCs w:val="20"/>
          <w:u w:val="none"/>
        </w:rPr>
        <w:t>nhataf@shirazu.ac.ir</w:t>
      </w:r>
    </w:p>
    <w:p w:rsidR="00360853" w:rsidRPr="000E6E04" w:rsidRDefault="001343CC" w:rsidP="008A5AF0">
      <w:pPr>
        <w:bidi/>
        <w:jc w:val="center"/>
        <w:rPr>
          <w:rFonts w:cs="B Nazanin"/>
          <w:color w:val="000000" w:themeColor="text1"/>
          <w:sz w:val="20"/>
          <w:szCs w:val="20"/>
        </w:rPr>
      </w:pPr>
      <w:hyperlink r:id="rId7" w:history="1">
        <w:r w:rsidR="000E6E04" w:rsidRPr="000E6E04">
          <w:rPr>
            <w:rStyle w:val="Hyperlink"/>
            <w:rFonts w:cs="B Nazanin"/>
            <w:color w:val="000000" w:themeColor="text1"/>
            <w:sz w:val="20"/>
            <w:szCs w:val="20"/>
            <w:u w:val="none"/>
          </w:rPr>
          <w:t>Aliroozitalab1372@gmail.com</w:t>
        </w:r>
      </w:hyperlink>
    </w:p>
    <w:p w:rsidR="00D778D8" w:rsidRDefault="00D778D8" w:rsidP="00D778D8">
      <w:pPr>
        <w:bidi/>
        <w:jc w:val="center"/>
        <w:rPr>
          <w:sz w:val="20"/>
          <w:szCs w:val="20"/>
          <w:lang w:bidi="fa-IR"/>
        </w:rPr>
      </w:pPr>
    </w:p>
    <w:p w:rsidR="009B5FD7" w:rsidRDefault="009B5FD7">
      <w:pPr>
        <w:pStyle w:val="Heading1"/>
        <w:rPr>
          <w:sz w:val="22"/>
          <w:szCs w:val="22"/>
        </w:rPr>
      </w:pPr>
    </w:p>
    <w:p w:rsidR="009B5FD7" w:rsidRPr="003F6A9D" w:rsidRDefault="009B5FD7" w:rsidP="00AD334D">
      <w:pPr>
        <w:pStyle w:val="Heading1"/>
        <w:rPr>
          <w:rFonts w:cs="B Titr"/>
          <w:sz w:val="20"/>
          <w:szCs w:val="20"/>
        </w:rPr>
      </w:pPr>
      <w:r w:rsidRPr="003F6A9D">
        <w:rPr>
          <w:rFonts w:cs="B Titr"/>
          <w:sz w:val="20"/>
          <w:szCs w:val="20"/>
          <w:rtl/>
        </w:rPr>
        <w:t>خلاصه</w:t>
      </w:r>
    </w:p>
    <w:p w:rsidR="009B5FD7" w:rsidRDefault="004D33EF" w:rsidP="008A5AF0">
      <w:pPr>
        <w:pStyle w:val="BlockText"/>
        <w:bidi/>
        <w:rPr>
          <w:rFonts w:cs="B Zar"/>
          <w:szCs w:val="18"/>
          <w:rtl/>
          <w:lang w:bidi="fa-IR"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-430530</wp:posOffset>
                </wp:positionH>
                <wp:positionV relativeFrom="paragraph">
                  <wp:posOffset>107950</wp:posOffset>
                </wp:positionV>
                <wp:extent cx="392430" cy="144780"/>
                <wp:effectExtent l="3175" t="0" r="4445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30" cy="14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FD7" w:rsidRPr="00AF7B74" w:rsidRDefault="009B5FD7" w:rsidP="008A5AF0">
                            <w:pPr>
                              <w:pStyle w:val="Date"/>
                              <w:rPr>
                                <w:color w:val="0000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-33.9pt;margin-top:8.5pt;width:30.9pt;height:11.4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" stroked="f">
                <v:textbox inset=".5mm,.3mm,.5mm,.3mm">
                  <w:txbxContent>
                    <w:p w:rsidR="009B5FD7" w:rsidRPr="00AF7B74" w:rsidRDefault="009B5FD7" w:rsidP="008A5AF0">
                      <w:pPr>
                        <w:pStyle w:val="Date"/>
                        <w:rPr>
                          <w:color w:val="0000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5743575</wp:posOffset>
                </wp:positionH>
                <wp:positionV relativeFrom="paragraph">
                  <wp:posOffset>106045</wp:posOffset>
                </wp:positionV>
                <wp:extent cx="371475" cy="146685"/>
                <wp:effectExtent l="0" t="0" r="4445" b="635"/>
                <wp:wrapNone/>
                <wp:docPr id="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146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FD7" w:rsidRPr="00DB46EF" w:rsidRDefault="009B5FD7" w:rsidP="008A5AF0">
                            <w:pPr>
                              <w:pStyle w:val="Date"/>
                              <w:rPr>
                                <w:color w:val="0000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27" type="#_x0000_t202" style="position:absolute;left:0;text-align:left;margin-left:452.25pt;margin-top:8.35pt;width:29.25pt;height:11.5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" stroked="f">
                <v:textbox inset=".5mm,.3mm,.5mm,.3mm">
                  <w:txbxContent>
                    <w:p w:rsidR="009B5FD7" w:rsidRPr="00DB46EF" w:rsidRDefault="009B5FD7" w:rsidP="008A5AF0">
                      <w:pPr>
                        <w:pStyle w:val="Date"/>
                        <w:rPr>
                          <w:color w:val="0000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D6224" w:rsidRPr="001D6224">
        <w:rPr>
          <w:rFonts w:cs="B Zar" w:hint="cs"/>
          <w:szCs w:val="18"/>
          <w:rtl/>
        </w:rPr>
        <w:t xml:space="preserve"> </w:t>
      </w:r>
      <w:r w:rsidR="00360853" w:rsidRPr="00360853">
        <w:rPr>
          <w:rFonts w:cs="B Zar"/>
          <w:szCs w:val="18"/>
          <w:rtl/>
        </w:rPr>
        <w:t>امروزه سازه های زیرزمینی یکی از راهکارهای مناسب و شناخته شده برای حل مسائل حمل و نقل در داخل شهرهای بزرگ محسوب می شود. با توجه به</w:t>
      </w:r>
      <w:r w:rsidR="00DC33A8">
        <w:rPr>
          <w:rFonts w:cs="B Zar"/>
          <w:szCs w:val="18"/>
          <w:rtl/>
        </w:rPr>
        <w:t xml:space="preserve"> وسعت این شهرها و قرارگیری آن</w:t>
      </w:r>
      <w:r w:rsidR="008A5AF0">
        <w:rPr>
          <w:rFonts w:cs="B Zar" w:hint="cs"/>
          <w:szCs w:val="18"/>
          <w:rtl/>
        </w:rPr>
        <w:t xml:space="preserve"> </w:t>
      </w:r>
      <w:r w:rsidR="00DC33A8">
        <w:rPr>
          <w:rFonts w:cs="B Zar" w:hint="cs"/>
          <w:szCs w:val="18"/>
          <w:rtl/>
        </w:rPr>
        <w:t xml:space="preserve">ها </w:t>
      </w:r>
      <w:r w:rsidR="00360853">
        <w:rPr>
          <w:rFonts w:cs="B Zar"/>
          <w:szCs w:val="18"/>
          <w:rtl/>
        </w:rPr>
        <w:t>بر روی بسترهایی با مشخصات متنوع</w:t>
      </w:r>
      <w:r w:rsidR="00360853" w:rsidRPr="00360853">
        <w:rPr>
          <w:rFonts w:cs="B Zar"/>
          <w:szCs w:val="18"/>
          <w:rtl/>
        </w:rPr>
        <w:t>، نگرانی</w:t>
      </w:r>
      <w:r w:rsidR="000B6230">
        <w:rPr>
          <w:rFonts w:cs="B Zar" w:hint="cs"/>
          <w:szCs w:val="18"/>
          <w:rtl/>
        </w:rPr>
        <w:t xml:space="preserve"> </w:t>
      </w:r>
      <w:r w:rsidR="00360853" w:rsidRPr="00360853">
        <w:rPr>
          <w:rFonts w:cs="B Zar"/>
          <w:szCs w:val="18"/>
          <w:rtl/>
        </w:rPr>
        <w:t>هایی در خصوص امنیت و حفظ کارکرد این سازه</w:t>
      </w:r>
      <w:r w:rsidR="00DC33A8">
        <w:rPr>
          <w:rFonts w:cs="B Zar" w:hint="cs"/>
          <w:szCs w:val="18"/>
          <w:rtl/>
        </w:rPr>
        <w:t xml:space="preserve"> </w:t>
      </w:r>
      <w:r w:rsidR="00360853" w:rsidRPr="00360853">
        <w:rPr>
          <w:rFonts w:cs="B Zar"/>
          <w:szCs w:val="18"/>
          <w:rtl/>
        </w:rPr>
        <w:t>ها، هنگام وقوع سوانح طبیعی</w:t>
      </w:r>
      <w:r w:rsidR="00360853">
        <w:rPr>
          <w:rFonts w:cs="B Zar"/>
          <w:szCs w:val="18"/>
          <w:rtl/>
        </w:rPr>
        <w:t xml:space="preserve"> برای مهندسین </w:t>
      </w:r>
      <w:r w:rsidR="00360853" w:rsidRPr="00360853">
        <w:rPr>
          <w:rFonts w:cs="B Zar"/>
          <w:szCs w:val="18"/>
          <w:rtl/>
        </w:rPr>
        <w:t>مطرح می</w:t>
      </w:r>
      <w:r w:rsidR="00DC33A8">
        <w:rPr>
          <w:rFonts w:cs="B Zar" w:hint="cs"/>
          <w:szCs w:val="18"/>
          <w:rtl/>
        </w:rPr>
        <w:t xml:space="preserve"> </w:t>
      </w:r>
      <w:r w:rsidR="00360853" w:rsidRPr="00360853">
        <w:rPr>
          <w:rFonts w:cs="B Zar"/>
          <w:szCs w:val="18"/>
          <w:rtl/>
        </w:rPr>
        <w:t>باشد</w:t>
      </w:r>
      <w:r w:rsidR="00360853">
        <w:rPr>
          <w:rFonts w:cs="B Zar"/>
          <w:szCs w:val="18"/>
        </w:rPr>
        <w:t xml:space="preserve"> </w:t>
      </w:r>
      <w:r w:rsidR="00360853" w:rsidRPr="00360853">
        <w:rPr>
          <w:rFonts w:cs="B Zar"/>
          <w:szCs w:val="18"/>
        </w:rPr>
        <w:t>.</w:t>
      </w:r>
      <w:r w:rsidR="00E52A29">
        <w:rPr>
          <w:rFonts w:cs="B Zar" w:hint="cs"/>
          <w:szCs w:val="18"/>
          <w:rtl/>
        </w:rPr>
        <w:t xml:space="preserve">در </w:t>
      </w:r>
      <w:r w:rsidR="001D6224">
        <w:rPr>
          <w:rFonts w:cs="B Zar" w:hint="cs"/>
          <w:szCs w:val="18"/>
          <w:rtl/>
        </w:rPr>
        <w:t xml:space="preserve"> این مقاله به بررسی </w:t>
      </w:r>
      <w:r w:rsidR="00E52A29">
        <w:rPr>
          <w:rFonts w:cs="B Zar" w:hint="cs"/>
          <w:szCs w:val="18"/>
          <w:rtl/>
        </w:rPr>
        <w:t>استفاده از ترکیب</w:t>
      </w:r>
      <w:r w:rsidR="00216670">
        <w:rPr>
          <w:rFonts w:cs="B Zar" w:hint="cs"/>
          <w:szCs w:val="18"/>
          <w:rtl/>
        </w:rPr>
        <w:t xml:space="preserve"> الیاف ها</w:t>
      </w:r>
      <w:r w:rsidR="001D6224">
        <w:rPr>
          <w:rFonts w:cs="B Zar" w:hint="cs"/>
          <w:szCs w:val="18"/>
          <w:rtl/>
        </w:rPr>
        <w:t xml:space="preserve"> به صورت همزمان در رفتار مکانیکی پوشش </w:t>
      </w:r>
      <w:r w:rsidR="00E52A29">
        <w:rPr>
          <w:rFonts w:cs="B Zar" w:hint="cs"/>
          <w:szCs w:val="18"/>
          <w:rtl/>
        </w:rPr>
        <w:t>بتنی</w:t>
      </w:r>
      <w:r w:rsidR="00DC33A8">
        <w:rPr>
          <w:rFonts w:cs="B Zar" w:hint="cs"/>
          <w:szCs w:val="18"/>
          <w:rtl/>
        </w:rPr>
        <w:t xml:space="preserve"> سازه های زیرزمینی از جمله</w:t>
      </w:r>
      <w:r w:rsidR="00E52A29">
        <w:rPr>
          <w:rFonts w:cs="B Zar" w:hint="cs"/>
          <w:szCs w:val="18"/>
          <w:rtl/>
        </w:rPr>
        <w:t xml:space="preserve"> تونل در برش پرداخته شده است. بدین منظور </w:t>
      </w:r>
      <w:r w:rsidR="001D6224">
        <w:rPr>
          <w:rFonts w:cs="B Zar" w:hint="cs"/>
          <w:szCs w:val="18"/>
          <w:rtl/>
        </w:rPr>
        <w:t xml:space="preserve">یک روش آزمایشگاهی جدید برای شبیه سازی حالت بارگذاری پوشش </w:t>
      </w:r>
      <w:r w:rsidR="00DC33A8">
        <w:rPr>
          <w:rFonts w:cs="B Zar" w:hint="cs"/>
          <w:szCs w:val="18"/>
          <w:rtl/>
        </w:rPr>
        <w:t>سازه های زیرزمینی</w:t>
      </w:r>
      <w:r w:rsidR="008A5AF0">
        <w:rPr>
          <w:rFonts w:cs="B Zar" w:hint="cs"/>
          <w:szCs w:val="18"/>
          <w:rtl/>
        </w:rPr>
        <w:t xml:space="preserve"> استفاده شده است. </w:t>
      </w:r>
      <w:r w:rsidR="00E52A29">
        <w:rPr>
          <w:rFonts w:cs="B Zar" w:hint="cs"/>
          <w:szCs w:val="18"/>
          <w:rtl/>
        </w:rPr>
        <w:t xml:space="preserve">نمونه های بتن </w:t>
      </w:r>
      <w:r w:rsidR="008A5AF0">
        <w:rPr>
          <w:rFonts w:cs="B Zar" w:hint="cs"/>
          <w:szCs w:val="18"/>
          <w:rtl/>
        </w:rPr>
        <w:t xml:space="preserve"> با نسبت های متفاوت الیاف ترکیبی </w:t>
      </w:r>
      <w:r w:rsidR="001D6224">
        <w:rPr>
          <w:rFonts w:cs="B Zar" w:hint="cs"/>
          <w:szCs w:val="18"/>
          <w:rtl/>
        </w:rPr>
        <w:t xml:space="preserve">فولاد </w:t>
      </w:r>
      <w:r w:rsidR="001D6224">
        <w:rPr>
          <w:rFonts w:ascii="Sakkal Majalla" w:hAnsi="Sakkal Majalla" w:cs="Sakkal Majalla" w:hint="cs"/>
          <w:szCs w:val="18"/>
          <w:rtl/>
          <w:lang w:bidi="fa-IR"/>
        </w:rPr>
        <w:t>–</w:t>
      </w:r>
      <w:r w:rsidR="008A5AF0">
        <w:rPr>
          <w:rFonts w:cs="B Zar" w:hint="cs"/>
          <w:szCs w:val="18"/>
          <w:rtl/>
        </w:rPr>
        <w:t xml:space="preserve"> پلی پروپیلن </w:t>
      </w:r>
      <w:r w:rsidR="00E52A29">
        <w:rPr>
          <w:rFonts w:cs="B Zar" w:hint="cs"/>
          <w:szCs w:val="18"/>
          <w:rtl/>
        </w:rPr>
        <w:t>و فولاد به تنهایی ساخته</w:t>
      </w:r>
      <w:r w:rsidR="001D6224">
        <w:rPr>
          <w:rFonts w:cs="B Zar" w:hint="cs"/>
          <w:szCs w:val="18"/>
          <w:rtl/>
        </w:rPr>
        <w:t xml:space="preserve"> شده است. نتایج </w:t>
      </w:r>
      <w:r w:rsidR="00E52A29">
        <w:rPr>
          <w:rFonts w:cs="B Zar" w:hint="cs"/>
          <w:szCs w:val="18"/>
          <w:rtl/>
        </w:rPr>
        <w:t xml:space="preserve">آزمایش های انجام شده </w:t>
      </w:r>
      <w:r w:rsidR="001D6224">
        <w:rPr>
          <w:rFonts w:cs="B Zar" w:hint="cs"/>
          <w:szCs w:val="18"/>
          <w:rtl/>
        </w:rPr>
        <w:t>نش</w:t>
      </w:r>
      <w:r w:rsidR="00D12DE2">
        <w:rPr>
          <w:rFonts w:cs="B Zar" w:hint="cs"/>
          <w:szCs w:val="18"/>
          <w:rtl/>
        </w:rPr>
        <w:t>ان می دهد که الیاف</w:t>
      </w:r>
      <w:r w:rsidR="001D6224">
        <w:rPr>
          <w:rFonts w:cs="B Zar" w:hint="cs"/>
          <w:szCs w:val="18"/>
          <w:rtl/>
        </w:rPr>
        <w:t xml:space="preserve"> فولاد به تنهایی تاثیر به سزایی در افزایش مقاومت نهایی</w:t>
      </w:r>
      <w:r w:rsidR="001D6224">
        <w:rPr>
          <w:rFonts w:cs="B Zar" w:hint="cs"/>
          <w:szCs w:val="18"/>
          <w:rtl/>
          <w:lang w:bidi="fa-IR"/>
        </w:rPr>
        <w:t xml:space="preserve"> </w:t>
      </w:r>
      <w:r w:rsidR="00D12DE2">
        <w:rPr>
          <w:rFonts w:cs="B Zar" w:hint="cs"/>
          <w:szCs w:val="18"/>
          <w:rtl/>
        </w:rPr>
        <w:t>و نیروی ترک خوردگی دارد</w:t>
      </w:r>
      <w:r w:rsidR="001D6224">
        <w:rPr>
          <w:rFonts w:cs="B Zar" w:hint="cs"/>
          <w:szCs w:val="18"/>
          <w:rtl/>
        </w:rPr>
        <w:t xml:space="preserve"> و می توان این الیاف ها را </w:t>
      </w:r>
      <w:r w:rsidR="00E52A29">
        <w:rPr>
          <w:rFonts w:cs="B Zar" w:hint="cs"/>
          <w:szCs w:val="18"/>
          <w:rtl/>
        </w:rPr>
        <w:t>ج</w:t>
      </w:r>
      <w:r w:rsidR="00DC33A8">
        <w:rPr>
          <w:rFonts w:cs="B Zar" w:hint="cs"/>
          <w:szCs w:val="18"/>
          <w:rtl/>
        </w:rPr>
        <w:t xml:space="preserve">ایگزین میلگرد برشی در پوشش سازه های زیرزمینی </w:t>
      </w:r>
      <w:r w:rsidR="00E52A29">
        <w:rPr>
          <w:rFonts w:cs="B Zar" w:hint="cs"/>
          <w:szCs w:val="18"/>
          <w:rtl/>
        </w:rPr>
        <w:t xml:space="preserve">کرد. اگرچه </w:t>
      </w:r>
      <w:r w:rsidR="001D6224">
        <w:rPr>
          <w:rFonts w:cs="B Zar" w:hint="cs"/>
          <w:szCs w:val="18"/>
          <w:rtl/>
        </w:rPr>
        <w:t xml:space="preserve">در الیاف ترکیبی فولاد </w:t>
      </w:r>
      <w:r w:rsidR="001D6224">
        <w:rPr>
          <w:rFonts w:ascii="Sakkal Majalla" w:hAnsi="Sakkal Majalla" w:cs="Sakkal Majalla" w:hint="cs"/>
          <w:szCs w:val="18"/>
          <w:rtl/>
          <w:lang w:bidi="fa-IR"/>
        </w:rPr>
        <w:t>–</w:t>
      </w:r>
      <w:r w:rsidR="001D6224">
        <w:rPr>
          <w:rFonts w:cs="B Zar" w:hint="cs"/>
          <w:szCs w:val="18"/>
          <w:rtl/>
        </w:rPr>
        <w:t xml:space="preserve"> پلی پروپیلن افزایش زیاد جذب انرژی</w:t>
      </w:r>
      <w:r w:rsidR="001D6224">
        <w:rPr>
          <w:rFonts w:cs="B Zar" w:hint="cs"/>
          <w:szCs w:val="18"/>
          <w:rtl/>
          <w:lang w:bidi="fa-IR"/>
        </w:rPr>
        <w:t xml:space="preserve"> </w:t>
      </w:r>
      <w:r w:rsidR="001D6224">
        <w:rPr>
          <w:rFonts w:cs="B Zar" w:hint="cs"/>
          <w:szCs w:val="18"/>
          <w:rtl/>
        </w:rPr>
        <w:t>مشاهده شده است و</w:t>
      </w:r>
      <w:r w:rsidR="00E52A29">
        <w:rPr>
          <w:rFonts w:cs="B Zar" w:hint="cs"/>
          <w:szCs w:val="18"/>
          <w:rtl/>
        </w:rPr>
        <w:t>لی</w:t>
      </w:r>
      <w:r w:rsidR="00F14084">
        <w:rPr>
          <w:rFonts w:cs="B Zar" w:hint="cs"/>
          <w:szCs w:val="18"/>
          <w:rtl/>
        </w:rPr>
        <w:t xml:space="preserve"> نسبت به الیاف فولادی</w:t>
      </w:r>
      <w:r w:rsidR="001D6224">
        <w:rPr>
          <w:rFonts w:cs="B Zar" w:hint="cs"/>
          <w:szCs w:val="18"/>
          <w:rtl/>
        </w:rPr>
        <w:t xml:space="preserve"> مقاومت</w:t>
      </w:r>
      <w:r w:rsidR="00E52A29">
        <w:rPr>
          <w:rFonts w:cs="B Zar" w:hint="cs"/>
          <w:szCs w:val="18"/>
          <w:rtl/>
        </w:rPr>
        <w:t xml:space="preserve"> نهایی کمتری حاصل گردیده است</w:t>
      </w:r>
      <w:r w:rsidR="001D6224">
        <w:rPr>
          <w:rFonts w:cs="B Zar" w:hint="cs"/>
          <w:szCs w:val="18"/>
          <w:rtl/>
        </w:rPr>
        <w:t>. در بتن الیافی نسبت به بتن معمولی افزایش مقاومت</w:t>
      </w:r>
      <w:r w:rsidR="001D6224">
        <w:rPr>
          <w:rFonts w:cs="B Zar" w:hint="cs"/>
          <w:szCs w:val="18"/>
          <w:rtl/>
          <w:lang w:bidi="fa-IR"/>
        </w:rPr>
        <w:t xml:space="preserve"> </w:t>
      </w:r>
      <w:r w:rsidR="001D6224">
        <w:rPr>
          <w:rFonts w:cs="B Zar" w:hint="cs"/>
          <w:szCs w:val="18"/>
          <w:rtl/>
        </w:rPr>
        <w:t>قابل توجه و شکل پذیری بسیار بهتری</w:t>
      </w:r>
      <w:r w:rsidR="001D6224">
        <w:rPr>
          <w:rFonts w:cs="B Zar" w:hint="cs"/>
          <w:szCs w:val="18"/>
          <w:rtl/>
          <w:lang w:bidi="fa-IR"/>
        </w:rPr>
        <w:t xml:space="preserve"> </w:t>
      </w:r>
      <w:r w:rsidR="001D6224">
        <w:rPr>
          <w:rFonts w:cs="B Zar" w:hint="cs"/>
          <w:szCs w:val="18"/>
          <w:rtl/>
        </w:rPr>
        <w:t>در رفتار بتن دیده شده است. این مزیت موجب ترغیب است</w:t>
      </w:r>
      <w:r w:rsidR="00DC33A8">
        <w:rPr>
          <w:rFonts w:cs="B Zar" w:hint="cs"/>
          <w:szCs w:val="18"/>
          <w:rtl/>
        </w:rPr>
        <w:t>فاده از این نوع بتن در پوشش سازه های زیرزمینی</w:t>
      </w:r>
      <w:r w:rsidR="001D6224">
        <w:rPr>
          <w:rFonts w:cs="B Zar" w:hint="cs"/>
          <w:szCs w:val="18"/>
          <w:rtl/>
        </w:rPr>
        <w:t xml:space="preserve"> می شود.  </w:t>
      </w:r>
    </w:p>
    <w:p w:rsidR="009555EC" w:rsidRPr="006B492D" w:rsidRDefault="009555EC" w:rsidP="009555EC">
      <w:pPr>
        <w:pStyle w:val="BlockText"/>
        <w:bidi/>
        <w:rPr>
          <w:rFonts w:cs="B Zar"/>
          <w:szCs w:val="18"/>
          <w:lang w:bidi="fa-IR"/>
        </w:rPr>
      </w:pPr>
    </w:p>
    <w:p w:rsidR="009B5FD7" w:rsidRPr="00BE7253" w:rsidRDefault="009B5FD7" w:rsidP="00F3616B">
      <w:pPr>
        <w:pStyle w:val="BlockText"/>
        <w:bidi/>
        <w:rPr>
          <w:rFonts w:cs="B Zar"/>
          <w:b/>
          <w:bCs/>
          <w:szCs w:val="18"/>
          <w:lang w:val="en-GB" w:bidi="fa-IR"/>
        </w:rPr>
      </w:pPr>
      <w:bookmarkStart w:id="1" w:name="OLE_LINK1"/>
      <w:bookmarkStart w:id="2" w:name="OLE_LINK2"/>
      <w:r w:rsidRPr="00BE7253">
        <w:rPr>
          <w:rFonts w:cs="B Zar"/>
          <w:b/>
          <w:bCs/>
          <w:szCs w:val="18"/>
          <w:rtl/>
          <w:lang w:val="en-GB" w:bidi="fa-IR"/>
        </w:rPr>
        <w:t>کلمات کليدي:</w:t>
      </w:r>
      <w:r w:rsidR="00F3616B">
        <w:rPr>
          <w:rFonts w:cs="B Zar" w:hint="cs"/>
          <w:b/>
          <w:bCs/>
          <w:szCs w:val="18"/>
          <w:rtl/>
          <w:lang w:val="en-GB" w:bidi="fa-IR"/>
        </w:rPr>
        <w:t xml:space="preserve"> </w:t>
      </w:r>
      <w:r w:rsidR="000B6230">
        <w:rPr>
          <w:rFonts w:cs="B Zar" w:hint="cs"/>
          <w:b/>
          <w:bCs/>
          <w:szCs w:val="18"/>
          <w:rtl/>
          <w:lang w:val="en-GB" w:bidi="fa-IR"/>
        </w:rPr>
        <w:t>بتن الیافی</w:t>
      </w:r>
      <w:r w:rsidR="00DC33A8">
        <w:rPr>
          <w:rFonts w:cs="B Zar" w:hint="cs"/>
          <w:b/>
          <w:bCs/>
          <w:szCs w:val="18"/>
          <w:rtl/>
          <w:lang w:val="en-GB" w:bidi="fa-IR"/>
        </w:rPr>
        <w:t>، پوشش سازه های زیرزمینی</w:t>
      </w:r>
      <w:r w:rsidR="000B6230">
        <w:rPr>
          <w:rFonts w:cs="B Zar" w:hint="cs"/>
          <w:b/>
          <w:bCs/>
          <w:szCs w:val="18"/>
          <w:rtl/>
          <w:lang w:val="en-GB" w:bidi="fa-IR"/>
        </w:rPr>
        <w:t>، رفتار مکانیکی</w:t>
      </w:r>
      <w:r w:rsidR="009555EC">
        <w:rPr>
          <w:rFonts w:cs="B Zar" w:hint="cs"/>
          <w:b/>
          <w:bCs/>
          <w:szCs w:val="18"/>
          <w:rtl/>
          <w:lang w:val="en-GB" w:bidi="fa-IR"/>
        </w:rPr>
        <w:t xml:space="preserve">، </w:t>
      </w:r>
      <w:r w:rsidR="00360853">
        <w:rPr>
          <w:rFonts w:cs="B Zar" w:hint="cs"/>
          <w:b/>
          <w:bCs/>
          <w:szCs w:val="18"/>
          <w:rtl/>
          <w:lang w:val="en-GB" w:bidi="fa-IR"/>
        </w:rPr>
        <w:t>میلگرد</w:t>
      </w:r>
      <w:r w:rsidR="009555EC">
        <w:rPr>
          <w:rFonts w:cs="B Zar" w:hint="cs"/>
          <w:b/>
          <w:bCs/>
          <w:szCs w:val="18"/>
          <w:rtl/>
          <w:lang w:val="en-GB" w:bidi="fa-IR"/>
        </w:rPr>
        <w:t xml:space="preserve"> برشی</w:t>
      </w:r>
      <w:r w:rsidR="00360853">
        <w:rPr>
          <w:rFonts w:cs="B Zar" w:hint="cs"/>
          <w:b/>
          <w:bCs/>
          <w:szCs w:val="18"/>
          <w:rtl/>
          <w:lang w:val="en-GB" w:bidi="fa-IR"/>
        </w:rPr>
        <w:t>، امنیت</w:t>
      </w:r>
    </w:p>
    <w:bookmarkEnd w:id="1"/>
    <w:bookmarkEnd w:id="2"/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8"/>
      <w:footerReference w:type="default" r:id="rId9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3CC" w:rsidRDefault="001343CC">
      <w:r>
        <w:separator/>
      </w:r>
    </w:p>
  </w:endnote>
  <w:endnote w:type="continuationSeparator" w:id="0">
    <w:p w:rsidR="001343CC" w:rsidRDefault="0013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C23722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3CC" w:rsidRDefault="001343CC">
      <w:r>
        <w:separator/>
      </w:r>
    </w:p>
  </w:footnote>
  <w:footnote w:type="continuationSeparator" w:id="0">
    <w:p w:rsidR="001343CC" w:rsidRDefault="001343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345EE"/>
    <w:rsid w:val="00046EA2"/>
    <w:rsid w:val="00080508"/>
    <w:rsid w:val="00085680"/>
    <w:rsid w:val="00087196"/>
    <w:rsid w:val="000905C2"/>
    <w:rsid w:val="000A5DBB"/>
    <w:rsid w:val="000B0E96"/>
    <w:rsid w:val="000B6230"/>
    <w:rsid w:val="000D594D"/>
    <w:rsid w:val="000E0EE7"/>
    <w:rsid w:val="000E6E04"/>
    <w:rsid w:val="00110678"/>
    <w:rsid w:val="001138C8"/>
    <w:rsid w:val="00122B57"/>
    <w:rsid w:val="0012580F"/>
    <w:rsid w:val="001343CC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D0E43"/>
    <w:rsid w:val="001D6224"/>
    <w:rsid w:val="001F35DB"/>
    <w:rsid w:val="00212134"/>
    <w:rsid w:val="00216670"/>
    <w:rsid w:val="00223A5E"/>
    <w:rsid w:val="002241D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31706E"/>
    <w:rsid w:val="00327BF9"/>
    <w:rsid w:val="00360853"/>
    <w:rsid w:val="0038291C"/>
    <w:rsid w:val="003A2D39"/>
    <w:rsid w:val="003A33DD"/>
    <w:rsid w:val="003D4FE9"/>
    <w:rsid w:val="003F6A9D"/>
    <w:rsid w:val="004012FC"/>
    <w:rsid w:val="00407B2A"/>
    <w:rsid w:val="0042651F"/>
    <w:rsid w:val="00427BED"/>
    <w:rsid w:val="00451F5A"/>
    <w:rsid w:val="00456841"/>
    <w:rsid w:val="004902BA"/>
    <w:rsid w:val="004A65C4"/>
    <w:rsid w:val="004B3BBE"/>
    <w:rsid w:val="004B7981"/>
    <w:rsid w:val="004C0729"/>
    <w:rsid w:val="004C124D"/>
    <w:rsid w:val="004C3933"/>
    <w:rsid w:val="004C436C"/>
    <w:rsid w:val="004D33EF"/>
    <w:rsid w:val="004F46D1"/>
    <w:rsid w:val="00513F81"/>
    <w:rsid w:val="00514CBB"/>
    <w:rsid w:val="00531D7C"/>
    <w:rsid w:val="00535EDF"/>
    <w:rsid w:val="005434B4"/>
    <w:rsid w:val="005627BC"/>
    <w:rsid w:val="005917FE"/>
    <w:rsid w:val="00592277"/>
    <w:rsid w:val="005C3241"/>
    <w:rsid w:val="005D5908"/>
    <w:rsid w:val="005F0D8B"/>
    <w:rsid w:val="00606C93"/>
    <w:rsid w:val="00617123"/>
    <w:rsid w:val="00622B96"/>
    <w:rsid w:val="006346AC"/>
    <w:rsid w:val="00652E84"/>
    <w:rsid w:val="006549FB"/>
    <w:rsid w:val="00657BDD"/>
    <w:rsid w:val="00694CC9"/>
    <w:rsid w:val="006B492D"/>
    <w:rsid w:val="006B4BD3"/>
    <w:rsid w:val="006B66FA"/>
    <w:rsid w:val="006D5463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A5AF0"/>
    <w:rsid w:val="008D2B7C"/>
    <w:rsid w:val="008D69A0"/>
    <w:rsid w:val="00902915"/>
    <w:rsid w:val="009210DF"/>
    <w:rsid w:val="00926C66"/>
    <w:rsid w:val="00931EC1"/>
    <w:rsid w:val="009339A9"/>
    <w:rsid w:val="00940F18"/>
    <w:rsid w:val="009419C6"/>
    <w:rsid w:val="009555EC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A23139"/>
    <w:rsid w:val="00A5375E"/>
    <w:rsid w:val="00A5540E"/>
    <w:rsid w:val="00A86F59"/>
    <w:rsid w:val="00A94C09"/>
    <w:rsid w:val="00AB2AE9"/>
    <w:rsid w:val="00AB54AC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E7253"/>
    <w:rsid w:val="00BF2C99"/>
    <w:rsid w:val="00C02204"/>
    <w:rsid w:val="00C23722"/>
    <w:rsid w:val="00C27DAD"/>
    <w:rsid w:val="00C512CC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12DE2"/>
    <w:rsid w:val="00D2556E"/>
    <w:rsid w:val="00D35A02"/>
    <w:rsid w:val="00D55D99"/>
    <w:rsid w:val="00D61A3B"/>
    <w:rsid w:val="00D6368D"/>
    <w:rsid w:val="00D67D64"/>
    <w:rsid w:val="00D778D8"/>
    <w:rsid w:val="00D92330"/>
    <w:rsid w:val="00DB434E"/>
    <w:rsid w:val="00DB46EF"/>
    <w:rsid w:val="00DC33A8"/>
    <w:rsid w:val="00DD1C97"/>
    <w:rsid w:val="00DE027C"/>
    <w:rsid w:val="00DE3865"/>
    <w:rsid w:val="00DF5530"/>
    <w:rsid w:val="00E00C5C"/>
    <w:rsid w:val="00E24237"/>
    <w:rsid w:val="00E51179"/>
    <w:rsid w:val="00E52A29"/>
    <w:rsid w:val="00E62984"/>
    <w:rsid w:val="00E63CEA"/>
    <w:rsid w:val="00E730B6"/>
    <w:rsid w:val="00E86544"/>
    <w:rsid w:val="00EA4145"/>
    <w:rsid w:val="00EB62DE"/>
    <w:rsid w:val="00EC29A4"/>
    <w:rsid w:val="00EE162A"/>
    <w:rsid w:val="00F14084"/>
    <w:rsid w:val="00F1555B"/>
    <w:rsid w:val="00F3616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D457A"/>
    <w:rsid w:val="00FE30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liroozitalab1372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darya</cp:lastModifiedBy>
  <cp:revision>12</cp:revision>
  <cp:lastPrinted>2011-08-01T06:26:00Z</cp:lastPrinted>
  <dcterms:created xsi:type="dcterms:W3CDTF">2017-05-30T21:59:00Z</dcterms:created>
  <dcterms:modified xsi:type="dcterms:W3CDTF">2017-06-07T08:38:00Z</dcterms:modified>
</cp:coreProperties>
</file>